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1D" w:rsidRDefault="005B5B1D" w:rsidP="00866B73">
      <w:pPr>
        <w:pStyle w:val="Default"/>
        <w:ind w:left="5664" w:firstLine="708"/>
        <w:rPr>
          <w:rFonts w:ascii="Arial" w:hAnsi="Arial" w:cs="Arial"/>
          <w:b/>
          <w:bCs/>
        </w:rPr>
      </w:pPr>
      <w:r w:rsidRPr="00866B73">
        <w:rPr>
          <w:rFonts w:ascii="Arial" w:hAnsi="Arial" w:cs="Arial"/>
        </w:rPr>
        <w:t xml:space="preserve"> </w:t>
      </w:r>
      <w:r w:rsidRPr="00866B73">
        <w:rPr>
          <w:rFonts w:ascii="Arial" w:hAnsi="Arial" w:cs="Arial"/>
          <w:b/>
          <w:bCs/>
        </w:rPr>
        <w:t xml:space="preserve">Załącznik do </w:t>
      </w:r>
      <w:r>
        <w:rPr>
          <w:rFonts w:ascii="Arial" w:hAnsi="Arial" w:cs="Arial"/>
          <w:b/>
          <w:bCs/>
        </w:rPr>
        <w:t>SIWZ</w:t>
      </w:r>
    </w:p>
    <w:p w:rsidR="005B5B1D" w:rsidRPr="00866B73" w:rsidRDefault="005B5B1D" w:rsidP="00866B73">
      <w:pPr>
        <w:pStyle w:val="Default"/>
        <w:ind w:left="5664" w:firstLine="708"/>
        <w:rPr>
          <w:rFonts w:ascii="Arial" w:hAnsi="Arial" w:cs="Arial"/>
        </w:rPr>
      </w:pPr>
      <w:r w:rsidRPr="00866B73">
        <w:rPr>
          <w:rFonts w:ascii="Arial" w:hAnsi="Arial" w:cs="Arial"/>
          <w:b/>
          <w:bCs/>
        </w:rPr>
        <w:t xml:space="preserve"> </w:t>
      </w:r>
    </w:p>
    <w:p w:rsidR="005B5B1D" w:rsidRDefault="005B5B1D" w:rsidP="00866B73">
      <w:pPr>
        <w:pStyle w:val="Default"/>
        <w:jc w:val="center"/>
        <w:rPr>
          <w:rFonts w:ascii="Arial" w:hAnsi="Arial" w:cs="Arial"/>
          <w:b/>
          <w:bCs/>
        </w:rPr>
      </w:pPr>
      <w:r w:rsidRPr="00866B73">
        <w:rPr>
          <w:rFonts w:ascii="Arial" w:hAnsi="Arial" w:cs="Arial"/>
          <w:b/>
          <w:bCs/>
        </w:rPr>
        <w:t>UMOWA NR ....</w:t>
      </w:r>
    </w:p>
    <w:p w:rsidR="005B5B1D" w:rsidRPr="00866B73" w:rsidRDefault="005B5B1D" w:rsidP="00866B73">
      <w:pPr>
        <w:pStyle w:val="Default"/>
        <w:jc w:val="center"/>
        <w:rPr>
          <w:rFonts w:ascii="Arial" w:hAnsi="Arial" w:cs="Arial"/>
        </w:rPr>
      </w:pPr>
    </w:p>
    <w:p w:rsidR="005B5B1D" w:rsidRDefault="005B5B1D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Zawarta w dniu ....................... pomiędzy </w:t>
      </w:r>
      <w:r>
        <w:rPr>
          <w:rFonts w:ascii="Arial" w:hAnsi="Arial" w:cs="Arial"/>
        </w:rPr>
        <w:t>Centrum Kształcenia Zawodowego i Ustawicznego nr 1 w Gliwicach, ul. Kozielska 1,</w:t>
      </w:r>
      <w:r w:rsidRPr="00866B73">
        <w:rPr>
          <w:rFonts w:ascii="Arial" w:hAnsi="Arial" w:cs="Arial"/>
        </w:rPr>
        <w:t xml:space="preserve"> reprezentowanym </w:t>
      </w:r>
    </w:p>
    <w:p w:rsidR="005B5B1D" w:rsidRDefault="005B5B1D" w:rsidP="00866B73">
      <w:pPr>
        <w:pStyle w:val="Default"/>
        <w:jc w:val="both"/>
        <w:rPr>
          <w:rFonts w:ascii="Arial" w:hAnsi="Arial" w:cs="Arial"/>
        </w:rPr>
      </w:pPr>
    </w:p>
    <w:p w:rsidR="005B5B1D" w:rsidRDefault="005B5B1D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przez</w:t>
      </w:r>
      <w:r w:rsidRPr="00866B73">
        <w:rPr>
          <w:rFonts w:ascii="Arial" w:hAnsi="Arial" w:cs="Arial"/>
          <w:b/>
          <w:bCs/>
        </w:rPr>
        <w:t>…………………………………………</w:t>
      </w:r>
      <w:r>
        <w:rPr>
          <w:rFonts w:ascii="Arial" w:hAnsi="Arial" w:cs="Arial"/>
          <w:b/>
          <w:bCs/>
        </w:rPr>
        <w:t>…………</w:t>
      </w:r>
      <w:r w:rsidRPr="00866B73">
        <w:rPr>
          <w:rFonts w:ascii="Arial" w:hAnsi="Arial" w:cs="Arial"/>
        </w:rPr>
        <w:t xml:space="preserve">, zwanym w dalszej części umowy </w:t>
      </w:r>
      <w:r w:rsidRPr="00866B73">
        <w:rPr>
          <w:rFonts w:ascii="Arial" w:hAnsi="Arial" w:cs="Arial"/>
          <w:b/>
          <w:bCs/>
        </w:rPr>
        <w:t>„ZAMAWIAJĄCYM</w:t>
      </w:r>
      <w:r w:rsidRPr="00866B73">
        <w:rPr>
          <w:rFonts w:ascii="Arial" w:hAnsi="Arial" w:cs="Arial"/>
        </w:rPr>
        <w:t xml:space="preserve">”, </w:t>
      </w:r>
    </w:p>
    <w:p w:rsidR="005B5B1D" w:rsidRDefault="005B5B1D" w:rsidP="00866B73">
      <w:pPr>
        <w:pStyle w:val="Default"/>
        <w:jc w:val="both"/>
        <w:rPr>
          <w:rFonts w:ascii="Arial" w:hAnsi="Arial" w:cs="Arial"/>
        </w:rPr>
      </w:pPr>
    </w:p>
    <w:p w:rsidR="005B5B1D" w:rsidRDefault="005B5B1D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a …...............</w:t>
      </w:r>
      <w:r>
        <w:rPr>
          <w:rFonts w:ascii="Arial" w:hAnsi="Arial" w:cs="Arial"/>
        </w:rPr>
        <w:t>.........................................</w:t>
      </w:r>
      <w:r w:rsidRPr="00866B73">
        <w:rPr>
          <w:rFonts w:ascii="Arial" w:hAnsi="Arial" w:cs="Arial"/>
        </w:rPr>
        <w:t xml:space="preserve">..............................., reprezentowanym przez </w:t>
      </w:r>
    </w:p>
    <w:p w:rsidR="005B5B1D" w:rsidRDefault="005B5B1D" w:rsidP="00866B73">
      <w:pPr>
        <w:pStyle w:val="Default"/>
        <w:jc w:val="both"/>
        <w:rPr>
          <w:rFonts w:ascii="Arial" w:hAnsi="Arial" w:cs="Arial"/>
        </w:rPr>
      </w:pPr>
    </w:p>
    <w:p w:rsidR="005B5B1D" w:rsidRPr="00866B73" w:rsidRDefault="005B5B1D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................................................. zwanym dalej „</w:t>
      </w:r>
      <w:r w:rsidRPr="00866B73">
        <w:rPr>
          <w:rFonts w:ascii="Arial" w:hAnsi="Arial" w:cs="Arial"/>
          <w:b/>
          <w:bCs/>
        </w:rPr>
        <w:t>WYKONAWCĄ</w:t>
      </w:r>
      <w:r w:rsidRPr="00866B73">
        <w:rPr>
          <w:rFonts w:ascii="Arial" w:hAnsi="Arial" w:cs="Arial"/>
        </w:rPr>
        <w:t xml:space="preserve">”. </w:t>
      </w:r>
    </w:p>
    <w:p w:rsidR="005B5B1D" w:rsidRDefault="005B5B1D" w:rsidP="00866B73">
      <w:pPr>
        <w:pStyle w:val="Default"/>
        <w:jc w:val="center"/>
        <w:rPr>
          <w:rFonts w:ascii="Arial" w:hAnsi="Arial" w:cs="Arial"/>
        </w:rPr>
      </w:pPr>
    </w:p>
    <w:p w:rsidR="005B5B1D" w:rsidRPr="00866B73" w:rsidRDefault="005B5B1D" w:rsidP="00866B73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</w:p>
    <w:p w:rsidR="005B5B1D" w:rsidRDefault="005B5B1D" w:rsidP="00866B73">
      <w:pPr>
        <w:pStyle w:val="Default"/>
        <w:jc w:val="both"/>
        <w:rPr>
          <w:rFonts w:ascii="Arial" w:hAnsi="Arial" w:cs="Arial"/>
          <w:b/>
          <w:bCs/>
        </w:rPr>
      </w:pPr>
      <w:r w:rsidRPr="00866B73">
        <w:rPr>
          <w:rFonts w:ascii="Arial" w:hAnsi="Arial" w:cs="Arial"/>
        </w:rPr>
        <w:t>Niniejsza umowa zostaje zawarta w wyniku wyboru oferty Wykonawcy w trybie przetargu nieograniczonego na: „</w:t>
      </w:r>
      <w:r w:rsidRPr="00866B73">
        <w:rPr>
          <w:rFonts w:ascii="Arial" w:hAnsi="Arial" w:cs="Arial"/>
          <w:b/>
          <w:bCs/>
        </w:rPr>
        <w:t xml:space="preserve">Zakup i dostawę artykułów żywnościowych na potrzeby </w:t>
      </w:r>
      <w:r>
        <w:rPr>
          <w:rFonts w:ascii="Arial" w:hAnsi="Arial" w:cs="Arial"/>
          <w:b/>
          <w:bCs/>
        </w:rPr>
        <w:t>warsztatów w CKZiU nr 1 w Gliwicach</w:t>
      </w:r>
      <w:r w:rsidRPr="00866B7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 okresie od 01.09.2016 do 15.07.2017”</w:t>
      </w:r>
    </w:p>
    <w:p w:rsidR="005B5B1D" w:rsidRPr="00866B73" w:rsidRDefault="005B5B1D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 </w:t>
      </w:r>
    </w:p>
    <w:p w:rsidR="005B5B1D" w:rsidRPr="00866B73" w:rsidRDefault="005B5B1D" w:rsidP="00B67E32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2</w:t>
      </w:r>
    </w:p>
    <w:p w:rsidR="005B5B1D" w:rsidRPr="00866B73" w:rsidRDefault="005B5B1D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Przedmiotem umowy jest zakup i dostawa produktów spożywczych określonych w grupie/ach ........................................... specyfikacji istotnych warunków zamówienia obejmującej ...................................... . </w:t>
      </w:r>
    </w:p>
    <w:p w:rsidR="005B5B1D" w:rsidRPr="00866B73" w:rsidRDefault="005B5B1D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Ceny jednostkowe brutto są zgodne z ofertą Wykonawcy, która stanowi integralną część umowy. </w:t>
      </w:r>
    </w:p>
    <w:p w:rsidR="005B5B1D" w:rsidRPr="00866B73" w:rsidRDefault="005B5B1D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Wykonawca jest związany cenami artykułów do upływu terminu umowy, zgodnie z istotnymi warunkami zamówienia. </w:t>
      </w:r>
    </w:p>
    <w:p w:rsidR="005B5B1D" w:rsidRDefault="005B5B1D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Zamawiający zastrzega sobie prawo ograniczenia zakresu rzeczowego umowy w zależności od potrzeb bez konsekwencji prawnych i finansowych. </w:t>
      </w:r>
    </w:p>
    <w:p w:rsidR="005B5B1D" w:rsidRPr="00866B73" w:rsidRDefault="005B5B1D" w:rsidP="00866B7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Strony ustalają, że całkowita wartość zamawianych produktów nie przekroczy kwoty 209.000,00 euro (zg.z Rozporządzeniem Prezesa Rady Ministrów z dn. 28.12.2015 roku w sprawie kwot wartości zamówień  oraz kursów, od których jest uzależniony obowiązek przekazywania ogłoszeń Urzędowi Publikacji Unii Europejskiej – Dz.U. z 29.12.2015 roku, poz. 2263) wg. kursu z dnia ogłoszenia postępowania przetargowego. </w:t>
      </w:r>
    </w:p>
    <w:p w:rsidR="005B5B1D" w:rsidRPr="00866B73" w:rsidRDefault="005B5B1D" w:rsidP="00866B73">
      <w:pPr>
        <w:pStyle w:val="Default"/>
        <w:jc w:val="both"/>
        <w:rPr>
          <w:rFonts w:ascii="Arial" w:hAnsi="Arial" w:cs="Arial"/>
        </w:rPr>
      </w:pPr>
    </w:p>
    <w:p w:rsidR="005B5B1D" w:rsidRPr="00866B73" w:rsidRDefault="005B5B1D" w:rsidP="00B67E32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3</w:t>
      </w:r>
    </w:p>
    <w:p w:rsidR="005B5B1D" w:rsidRPr="00866B73" w:rsidRDefault="005B5B1D" w:rsidP="00866B73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</w:t>
      </w:r>
      <w:r w:rsidRPr="00D91370">
        <w:rPr>
          <w:rFonts w:ascii="Arial" w:hAnsi="Arial" w:cs="Arial"/>
        </w:rPr>
        <w:t xml:space="preserve">Zamówienia odbywać się będą sukcesywnie, uruchamiane w formie pisemnego zapotrzebowania przesyłanego pocztą elektroniczną lub </w:t>
      </w:r>
      <w:r>
        <w:rPr>
          <w:rFonts w:ascii="Arial" w:hAnsi="Arial" w:cs="Arial"/>
        </w:rPr>
        <w:t>telefonicznie</w:t>
      </w:r>
      <w:r w:rsidRPr="00D91370">
        <w:rPr>
          <w:rFonts w:ascii="Arial" w:hAnsi="Arial" w:cs="Arial"/>
        </w:rPr>
        <w:t xml:space="preserve"> najpóźniej w </w:t>
      </w:r>
      <w:r>
        <w:rPr>
          <w:rFonts w:ascii="Arial" w:hAnsi="Arial" w:cs="Arial"/>
        </w:rPr>
        <w:t>dzień roboczy</w:t>
      </w:r>
      <w:r w:rsidRPr="00D91370">
        <w:rPr>
          <w:rFonts w:ascii="Arial" w:hAnsi="Arial" w:cs="Arial"/>
        </w:rPr>
        <w:t xml:space="preserve"> poprzedzający dzień </w:t>
      </w:r>
      <w:r>
        <w:rPr>
          <w:rFonts w:ascii="Arial" w:hAnsi="Arial" w:cs="Arial"/>
        </w:rPr>
        <w:t>dostawy</w:t>
      </w:r>
      <w:r w:rsidRPr="00D91370">
        <w:rPr>
          <w:rFonts w:ascii="Arial" w:hAnsi="Arial" w:cs="Arial"/>
        </w:rPr>
        <w:t>.</w:t>
      </w:r>
    </w:p>
    <w:p w:rsidR="005B5B1D" w:rsidRPr="00866B73" w:rsidRDefault="005B5B1D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</w:t>
      </w:r>
      <w:r w:rsidRPr="00D91370">
        <w:rPr>
          <w:rFonts w:ascii="Arial" w:hAnsi="Arial" w:cs="Arial"/>
        </w:rPr>
        <w:t xml:space="preserve">Wykonawca zobowiązuje się realizować zamówienie w godz. </w:t>
      </w:r>
      <w:r>
        <w:rPr>
          <w:rFonts w:ascii="Arial" w:hAnsi="Arial" w:cs="Arial"/>
        </w:rPr>
        <w:t>6.0</w:t>
      </w:r>
      <w:r w:rsidRPr="00D91370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– 7.00</w:t>
      </w:r>
      <w:r w:rsidRPr="00866B73">
        <w:rPr>
          <w:rFonts w:ascii="Arial" w:hAnsi="Arial" w:cs="Arial"/>
        </w:rPr>
        <w:t xml:space="preserve">. </w:t>
      </w:r>
    </w:p>
    <w:p w:rsidR="005B5B1D" w:rsidRPr="00866B73" w:rsidRDefault="005B5B1D" w:rsidP="00866B73">
      <w:pPr>
        <w:pStyle w:val="Default"/>
        <w:jc w:val="both"/>
        <w:rPr>
          <w:rFonts w:ascii="Arial" w:hAnsi="Arial" w:cs="Arial"/>
        </w:rPr>
      </w:pPr>
    </w:p>
    <w:p w:rsidR="005B5B1D" w:rsidRPr="00866B73" w:rsidRDefault="005B5B1D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4</w:t>
      </w:r>
    </w:p>
    <w:p w:rsidR="005B5B1D" w:rsidRPr="00726F09" w:rsidRDefault="005B5B1D" w:rsidP="00866B73">
      <w:pPr>
        <w:pStyle w:val="Default"/>
        <w:spacing w:after="31"/>
        <w:jc w:val="both"/>
        <w:rPr>
          <w:rFonts w:ascii="Arial" w:hAnsi="Arial" w:cs="Arial"/>
        </w:rPr>
      </w:pPr>
      <w:r w:rsidRPr="00726F09">
        <w:rPr>
          <w:rFonts w:ascii="Arial" w:hAnsi="Arial" w:cs="Arial"/>
          <w:bCs/>
        </w:rPr>
        <w:t xml:space="preserve">1. Zamawiane artykuły spożywcze muszą odpowiadać wymogom jakościowym, zgodnie z obowiązującymi normami. </w:t>
      </w:r>
    </w:p>
    <w:p w:rsidR="005B5B1D" w:rsidRPr="00726F09" w:rsidRDefault="005B5B1D" w:rsidP="00866B73">
      <w:pPr>
        <w:pStyle w:val="Default"/>
        <w:spacing w:after="31"/>
        <w:jc w:val="both"/>
        <w:rPr>
          <w:rFonts w:ascii="Arial" w:hAnsi="Arial" w:cs="Arial"/>
        </w:rPr>
      </w:pPr>
      <w:r w:rsidRPr="00726F09">
        <w:rPr>
          <w:rFonts w:ascii="Arial" w:hAnsi="Arial" w:cs="Arial"/>
          <w:bCs/>
        </w:rPr>
        <w:t xml:space="preserve">2. Termin przydatności do spożycia </w:t>
      </w:r>
      <w:r>
        <w:rPr>
          <w:rFonts w:ascii="Arial" w:hAnsi="Arial" w:cs="Arial"/>
          <w:bCs/>
        </w:rPr>
        <w:t>od</w:t>
      </w:r>
      <w:r w:rsidRPr="00726F09">
        <w:rPr>
          <w:rFonts w:ascii="Arial" w:hAnsi="Arial" w:cs="Arial"/>
          <w:bCs/>
        </w:rPr>
        <w:t xml:space="preserve"> chwili dostawy do Zamawiającego, nie może być krótszy niż ¾ okresu, w którym towar zachowuje zdatność do spożycia, określoną na opakowaniu lub w Polskiej Normie. </w:t>
      </w:r>
    </w:p>
    <w:p w:rsidR="005B5B1D" w:rsidRPr="00726F09" w:rsidRDefault="005B5B1D" w:rsidP="00866B73">
      <w:pPr>
        <w:pStyle w:val="Default"/>
        <w:jc w:val="both"/>
        <w:rPr>
          <w:rFonts w:ascii="Arial" w:hAnsi="Arial" w:cs="Arial"/>
        </w:rPr>
      </w:pPr>
      <w:r w:rsidRPr="00726F09">
        <w:rPr>
          <w:rFonts w:ascii="Arial" w:hAnsi="Arial" w:cs="Arial"/>
          <w:bCs/>
        </w:rPr>
        <w:t xml:space="preserve">3. W przypadku dostarczenia artykułów niezgodnych z wymogami określonymi w ust. 1 i 2 Wykonawca zobowiązuje się do niezwłocznej ich wymiany na artykuły wolne od wad. </w:t>
      </w:r>
    </w:p>
    <w:p w:rsidR="005B5B1D" w:rsidRPr="00866B73" w:rsidRDefault="005B5B1D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5</w:t>
      </w:r>
    </w:p>
    <w:p w:rsidR="005B5B1D" w:rsidRPr="00866B73" w:rsidRDefault="005B5B1D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Dostarczenie i rozładunek zamawianych produktów spożywczych odbywać się będzie w siedzibie Zamawiającego na koszt i transportem Wykonawcy. </w:t>
      </w:r>
    </w:p>
    <w:p w:rsidR="005B5B1D" w:rsidRDefault="005B5B1D" w:rsidP="00866B73">
      <w:pPr>
        <w:pStyle w:val="Default"/>
        <w:jc w:val="both"/>
        <w:rPr>
          <w:rFonts w:ascii="Arial" w:hAnsi="Arial" w:cs="Arial"/>
        </w:rPr>
      </w:pPr>
    </w:p>
    <w:p w:rsidR="005B5B1D" w:rsidRPr="00866B73" w:rsidRDefault="005B5B1D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6</w:t>
      </w:r>
    </w:p>
    <w:p w:rsidR="005B5B1D" w:rsidRPr="00866B73" w:rsidRDefault="005B5B1D" w:rsidP="00866B73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Zapłata nastąpi na podstawie faktury VAT wystawionej przez Wykonawcę, w ciągu 14 dni od daty jej otrzymania. </w:t>
      </w:r>
    </w:p>
    <w:p w:rsidR="005B5B1D" w:rsidRPr="00866B73" w:rsidRDefault="005B5B1D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Strony postanawiają, że za dostarczony towar Zamawiający zapłaci cenę ustaloną w oparciu o iloczyn liczby dostarczonych produktów oraz ich ceny jednostkowej, określonej w ofercie. </w:t>
      </w:r>
    </w:p>
    <w:p w:rsidR="005B5B1D" w:rsidRPr="00726F09" w:rsidRDefault="005B5B1D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Zamawiający oświadcza, że jest płatnikiem podatku VAT i posiada NIP </w:t>
      </w:r>
      <w:r w:rsidRPr="00726F09">
        <w:rPr>
          <w:rFonts w:ascii="Arial" w:hAnsi="Arial" w:cs="Arial"/>
        </w:rPr>
        <w:t xml:space="preserve">6312654163 </w:t>
      </w:r>
    </w:p>
    <w:p w:rsidR="005B5B1D" w:rsidRPr="00866B73" w:rsidRDefault="005B5B1D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Zamawiający, w ramach niniejszej umowy, upoważnia Wykonawcę do wystawienia faktur VAT bez podpisu Zamawiającego. </w:t>
      </w:r>
    </w:p>
    <w:p w:rsidR="005B5B1D" w:rsidRPr="00866B73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Default="005B5B1D" w:rsidP="00477CD3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7</w:t>
      </w:r>
    </w:p>
    <w:p w:rsidR="005B5B1D" w:rsidRPr="00866B73" w:rsidRDefault="005B5B1D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Umowę zawiera się na czas określony. </w:t>
      </w:r>
    </w:p>
    <w:p w:rsidR="005B5B1D" w:rsidRPr="00866B73" w:rsidRDefault="005B5B1D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2. Umowa wchodzi w życie z dniem 0</w:t>
      </w:r>
      <w:r>
        <w:rPr>
          <w:rFonts w:ascii="Arial" w:hAnsi="Arial" w:cs="Arial"/>
        </w:rPr>
        <w:t>1</w:t>
      </w:r>
      <w:r w:rsidRPr="00866B73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866B73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866B73">
        <w:rPr>
          <w:rFonts w:ascii="Arial" w:hAnsi="Arial" w:cs="Arial"/>
        </w:rPr>
        <w:t xml:space="preserve"> r. i obowiązuje do dnia </w:t>
      </w:r>
      <w:r>
        <w:rPr>
          <w:rFonts w:ascii="Arial" w:hAnsi="Arial" w:cs="Arial"/>
        </w:rPr>
        <w:t>15</w:t>
      </w:r>
      <w:r w:rsidRPr="00866B73">
        <w:rPr>
          <w:rFonts w:ascii="Arial" w:hAnsi="Arial" w:cs="Arial"/>
        </w:rPr>
        <w:t>.</w:t>
      </w:r>
      <w:r>
        <w:rPr>
          <w:rFonts w:ascii="Arial" w:hAnsi="Arial" w:cs="Arial"/>
        </w:rPr>
        <w:t>07.2016</w:t>
      </w:r>
      <w:r w:rsidRPr="00866B73">
        <w:rPr>
          <w:rFonts w:ascii="Arial" w:hAnsi="Arial" w:cs="Arial"/>
        </w:rPr>
        <w:t xml:space="preserve">r. </w:t>
      </w:r>
    </w:p>
    <w:p w:rsidR="005B5B1D" w:rsidRPr="00866B73" w:rsidRDefault="005B5B1D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Zamawiający przewiduje możliwość wprowadzania zmian do treści umowy jeżeli ulegnie zmianie stan prawny w zakresie dotyczącym realizowanej umowy. </w:t>
      </w:r>
    </w:p>
    <w:p w:rsidR="005B5B1D" w:rsidRPr="00866B73" w:rsidRDefault="005B5B1D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4.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okolicznościach, w takim przypadku wykonawca może żądać jedynie wynagrodzenia należytego mu z tytułu wykonania części zamówienia. </w:t>
      </w:r>
    </w:p>
    <w:p w:rsidR="005B5B1D" w:rsidRPr="00866B73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Pr="00866B73" w:rsidRDefault="005B5B1D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8</w:t>
      </w:r>
    </w:p>
    <w:p w:rsidR="005B5B1D" w:rsidRPr="00866B73" w:rsidRDefault="005B5B1D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1. Wykonawca zapłaci Zamawiającemu karę umowną: </w:t>
      </w:r>
    </w:p>
    <w:p w:rsidR="005B5B1D" w:rsidRPr="00866B73" w:rsidRDefault="005B5B1D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a) za opóźnienie w dostarczeniu produktów objętych zamówieniem w wysokości 3% wartości zamówienia brutto za każdy dzień opóźnienia, </w:t>
      </w:r>
    </w:p>
    <w:p w:rsidR="005B5B1D" w:rsidRPr="00866B73" w:rsidRDefault="005B5B1D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b) za odstąpienie od umowy z winy Wykonawcy - w wysokości 5% kwoty brutto określonej w złożonej ofercie, dotyczącej wszystkich grup artykułów, których ta umowa dotyczyła. </w:t>
      </w:r>
    </w:p>
    <w:p w:rsidR="005B5B1D" w:rsidRPr="00866B73" w:rsidRDefault="005B5B1D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2. Zamawiający płaci Wykonawcy: </w:t>
      </w:r>
    </w:p>
    <w:p w:rsidR="005B5B1D" w:rsidRPr="00866B73" w:rsidRDefault="005B5B1D" w:rsidP="00726F09">
      <w:pPr>
        <w:pStyle w:val="Default"/>
        <w:spacing w:after="27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a) ustawowe odsetki za każdy dzień zwłoki niezapłaconej faktury VAT, </w:t>
      </w:r>
    </w:p>
    <w:p w:rsidR="005B5B1D" w:rsidRPr="00866B73" w:rsidRDefault="005B5B1D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b) karę umowną za odstąpienie od umowy z winy Zamawiającego w wysokości 5 % kwoty brutto, określonej w złożonej ofercie, dotyczącej wszystkich grup artykułów, których ta umowa dotyczyła. </w:t>
      </w:r>
    </w:p>
    <w:p w:rsidR="005B5B1D" w:rsidRPr="00866B73" w:rsidRDefault="005B5B1D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3. W przypadku poniesienia przez Zamawiającego szkody przewyższającej zaliczone kary umowne, Zamawiający może dochodzić odszkodowania uzupełniającego. </w:t>
      </w:r>
    </w:p>
    <w:p w:rsidR="005B5B1D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Default="005B5B1D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9</w:t>
      </w:r>
    </w:p>
    <w:p w:rsidR="005B5B1D" w:rsidRDefault="005B5B1D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Integralną częścią umowy jest oferta cenowa złożona przez Wykonawcę w postępowaniu o udzielenie zamówienia publicznego. </w:t>
      </w:r>
    </w:p>
    <w:p w:rsidR="005B5B1D" w:rsidRPr="00866B73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Pr="00866B73" w:rsidRDefault="005B5B1D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10</w:t>
      </w:r>
    </w:p>
    <w:p w:rsidR="005B5B1D" w:rsidRPr="00866B73" w:rsidRDefault="005B5B1D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Wszelkie zmiany lub uzupełniania niniejszej umowy wymagają wzajemnej zgody stron oraz zachowania formy pisemnej pod rygorem nieważności. </w:t>
      </w:r>
    </w:p>
    <w:p w:rsidR="005B5B1D" w:rsidRDefault="005B5B1D" w:rsidP="00726F09">
      <w:pPr>
        <w:pStyle w:val="Default"/>
        <w:jc w:val="center"/>
        <w:rPr>
          <w:rFonts w:ascii="Arial" w:hAnsi="Arial" w:cs="Arial"/>
        </w:rPr>
      </w:pPr>
    </w:p>
    <w:p w:rsidR="005B5B1D" w:rsidRDefault="005B5B1D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11</w:t>
      </w:r>
    </w:p>
    <w:p w:rsidR="005B5B1D" w:rsidRPr="00ED6FE4" w:rsidRDefault="005B5B1D" w:rsidP="00ED6FE4">
      <w:pPr>
        <w:ind w:right="-468"/>
        <w:jc w:val="both"/>
        <w:rPr>
          <w:rFonts w:ascii="Arial" w:hAnsi="Arial" w:cs="Arial"/>
          <w:sz w:val="24"/>
        </w:rPr>
      </w:pPr>
      <w:r w:rsidRPr="00ED6FE4">
        <w:rPr>
          <w:rFonts w:ascii="Arial" w:hAnsi="Arial" w:cs="Arial"/>
          <w:sz w:val="24"/>
        </w:rPr>
        <w:t>Zleceniodawca nie wyraża zgody na obrót wierzytelnościami wynikającymi z treści tej umowy.</w:t>
      </w:r>
      <w:r w:rsidRPr="00ED6F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B5B1D" w:rsidRPr="00ED6FE4" w:rsidRDefault="005B5B1D" w:rsidP="00477CD3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2</w:t>
      </w:r>
    </w:p>
    <w:p w:rsidR="005B5B1D" w:rsidRPr="00ED6FE4" w:rsidRDefault="005B5B1D" w:rsidP="00ED6FE4">
      <w:pPr>
        <w:ind w:right="-468"/>
        <w:jc w:val="both"/>
        <w:rPr>
          <w:rFonts w:ascii="Arial" w:hAnsi="Arial" w:cs="Arial"/>
          <w:sz w:val="24"/>
        </w:rPr>
      </w:pPr>
      <w:r w:rsidRPr="00ED6FE4">
        <w:rPr>
          <w:rFonts w:ascii="Arial" w:hAnsi="Arial" w:cs="Arial"/>
          <w:color w:val="000000"/>
          <w:sz w:val="24"/>
          <w:szCs w:val="24"/>
        </w:rPr>
        <w:t>W przypadku zwiększenia stawki podatku od towarów i usług cena brutto wskazana w umowie nie ulegnie zmianie. W takiej sytuacji wykonawca zobowiązany jest do wystawienia faktur zgodnie z ceną brutto podaną w propozycji cenowej. Natomiast w przypadku obniżenia stawki podatku od towarów i usług wynagrodzenie wskazane w punkcie 1 ulegnie stosownemu obniżeniu, z tym, że kwota netto obliczona z uwzględnieniem obowiązującej w dacie zawarcia niniejszej umowy stawki podatku od towarów i usług nie ulegnie zmianie.</w:t>
      </w:r>
    </w:p>
    <w:p w:rsidR="005B5B1D" w:rsidRDefault="005B5B1D" w:rsidP="00726F09">
      <w:pPr>
        <w:pStyle w:val="Default"/>
        <w:jc w:val="center"/>
        <w:rPr>
          <w:rFonts w:ascii="Arial" w:hAnsi="Arial" w:cs="Arial"/>
        </w:rPr>
      </w:pPr>
    </w:p>
    <w:p w:rsidR="005B5B1D" w:rsidRDefault="005B5B1D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3</w:t>
      </w:r>
    </w:p>
    <w:p w:rsidR="005B5B1D" w:rsidRDefault="005B5B1D" w:rsidP="00ED6FE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rozbieżności pomiędzy terminem płatności wskazanym w dokumentach księgowych (np. rachunkach, fakturach, notach odsetkowych), a wskazanym w niniejszej umowie przyjmuje się, że prawidłowo podano termin określony w umowie.</w:t>
      </w:r>
    </w:p>
    <w:p w:rsidR="005B5B1D" w:rsidRDefault="005B5B1D" w:rsidP="00726F09">
      <w:pPr>
        <w:pStyle w:val="Default"/>
        <w:jc w:val="center"/>
        <w:rPr>
          <w:rFonts w:ascii="Arial" w:hAnsi="Arial" w:cs="Arial"/>
        </w:rPr>
      </w:pPr>
    </w:p>
    <w:p w:rsidR="005B5B1D" w:rsidRPr="00866B73" w:rsidRDefault="005B5B1D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4</w:t>
      </w:r>
    </w:p>
    <w:p w:rsidR="005B5B1D" w:rsidRDefault="005B5B1D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W sprawach nie uregulowanych niniejszą umową mają zastosowanie przepisy Kodeksu Cywilnego oraz ustawy Prawo zamówień publicznych. </w:t>
      </w:r>
    </w:p>
    <w:p w:rsidR="005B5B1D" w:rsidRPr="00866B73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Pr="00866B73" w:rsidRDefault="005B5B1D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5</w:t>
      </w:r>
    </w:p>
    <w:p w:rsidR="005B5B1D" w:rsidRDefault="005B5B1D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>Ewentualne spory między stronami będzie rozstrzygał sąd właściwy ze względu na siedzibę Zamawiającego.</w:t>
      </w:r>
    </w:p>
    <w:p w:rsidR="005B5B1D" w:rsidRPr="00866B73" w:rsidRDefault="005B5B1D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 </w:t>
      </w:r>
    </w:p>
    <w:p w:rsidR="005B5B1D" w:rsidRPr="00866B73" w:rsidRDefault="005B5B1D" w:rsidP="00726F09">
      <w:pPr>
        <w:pStyle w:val="Default"/>
        <w:jc w:val="center"/>
        <w:rPr>
          <w:rFonts w:ascii="Arial" w:hAnsi="Arial" w:cs="Arial"/>
        </w:rPr>
      </w:pPr>
      <w:r w:rsidRPr="00866B73">
        <w:rPr>
          <w:rFonts w:ascii="Arial" w:hAnsi="Arial" w:cs="Arial"/>
        </w:rPr>
        <w:t>§ 1</w:t>
      </w:r>
      <w:r>
        <w:rPr>
          <w:rFonts w:ascii="Arial" w:hAnsi="Arial" w:cs="Arial"/>
        </w:rPr>
        <w:t>6</w:t>
      </w:r>
    </w:p>
    <w:p w:rsidR="005B5B1D" w:rsidRDefault="005B5B1D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Umowę sporządzono w dwóch jednobrzmiących egzemplarzach po jednym dla każdej ze stron. </w:t>
      </w:r>
    </w:p>
    <w:p w:rsidR="005B5B1D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Pr="00866B73" w:rsidRDefault="005B5B1D" w:rsidP="00726F09">
      <w:pPr>
        <w:pStyle w:val="Default"/>
        <w:jc w:val="both"/>
        <w:rPr>
          <w:rFonts w:ascii="Arial" w:hAnsi="Arial" w:cs="Arial"/>
        </w:rPr>
      </w:pPr>
    </w:p>
    <w:p w:rsidR="005B5B1D" w:rsidRPr="00866B73" w:rsidRDefault="005B5B1D" w:rsidP="00726F09">
      <w:pPr>
        <w:pStyle w:val="Default"/>
        <w:jc w:val="both"/>
        <w:rPr>
          <w:rFonts w:ascii="Arial" w:hAnsi="Arial" w:cs="Arial"/>
        </w:rPr>
      </w:pPr>
      <w:r w:rsidRPr="00866B73">
        <w:rPr>
          <w:rFonts w:ascii="Arial" w:hAnsi="Arial" w:cs="Arial"/>
        </w:rPr>
        <w:t xml:space="preserve">............................................................ </w:t>
      </w:r>
      <w:r>
        <w:rPr>
          <w:rFonts w:ascii="Arial" w:hAnsi="Arial" w:cs="Arial"/>
        </w:rPr>
        <w:t xml:space="preserve">                 </w:t>
      </w:r>
      <w:r w:rsidRPr="00866B73">
        <w:rPr>
          <w:rFonts w:ascii="Arial" w:hAnsi="Arial" w:cs="Arial"/>
        </w:rPr>
        <w:t xml:space="preserve">....................................................... </w:t>
      </w:r>
    </w:p>
    <w:p w:rsidR="005B5B1D" w:rsidRPr="00866B73" w:rsidRDefault="005B5B1D" w:rsidP="0072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866B73">
        <w:rPr>
          <w:rFonts w:ascii="Arial" w:hAnsi="Arial" w:cs="Arial"/>
          <w:sz w:val="24"/>
          <w:szCs w:val="24"/>
        </w:rPr>
        <w:t xml:space="preserve">(Zamawiający)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866B73">
        <w:rPr>
          <w:rFonts w:ascii="Arial" w:hAnsi="Arial" w:cs="Arial"/>
          <w:sz w:val="24"/>
          <w:szCs w:val="24"/>
        </w:rPr>
        <w:t>(Wykonawca)</w:t>
      </w:r>
    </w:p>
    <w:sectPr w:rsidR="005B5B1D" w:rsidRPr="00866B73" w:rsidSect="0053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4909"/>
    <w:multiLevelType w:val="singleLevel"/>
    <w:tmpl w:val="5FA6C3CC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B73"/>
    <w:rsid w:val="000C7BB4"/>
    <w:rsid w:val="002159C8"/>
    <w:rsid w:val="002932D6"/>
    <w:rsid w:val="003468BB"/>
    <w:rsid w:val="00477CD3"/>
    <w:rsid w:val="00530893"/>
    <w:rsid w:val="005B5B1D"/>
    <w:rsid w:val="00636607"/>
    <w:rsid w:val="0066525B"/>
    <w:rsid w:val="006F7BCC"/>
    <w:rsid w:val="00726F09"/>
    <w:rsid w:val="00727435"/>
    <w:rsid w:val="0077109B"/>
    <w:rsid w:val="00810CCF"/>
    <w:rsid w:val="00866B73"/>
    <w:rsid w:val="00913C7C"/>
    <w:rsid w:val="00A64ACC"/>
    <w:rsid w:val="00B67E32"/>
    <w:rsid w:val="00D91370"/>
    <w:rsid w:val="00ED6FE4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E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66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894</Words>
  <Characters>5367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Andrzej</dc:creator>
  <cp:keywords/>
  <dc:description/>
  <cp:lastModifiedBy>Teresa Mrozek</cp:lastModifiedBy>
  <cp:revision>11</cp:revision>
  <dcterms:created xsi:type="dcterms:W3CDTF">2016-04-27T11:52:00Z</dcterms:created>
  <dcterms:modified xsi:type="dcterms:W3CDTF">2016-08-11T07:36:00Z</dcterms:modified>
</cp:coreProperties>
</file>